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0CF5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0C4600">
        <w:rPr>
          <w:rFonts w:ascii="Arial" w:hAnsi="Arial" w:cs="Arial"/>
          <w:sz w:val="20"/>
          <w:szCs w:val="20"/>
          <w:u w:val="none"/>
        </w:rPr>
        <w:t xml:space="preserve">   </w:t>
      </w:r>
    </w:p>
    <w:p w14:paraId="3C98D278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</w:p>
    <w:p w14:paraId="4DCF19AA" w14:textId="77777777" w:rsidR="00BF1879" w:rsidRPr="000C4600" w:rsidRDefault="00B27539" w:rsidP="00BF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116DB53D" wp14:editId="38CEAFF0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79" w:rsidRPr="000C4600">
        <w:rPr>
          <w:rFonts w:ascii="Arial" w:hAnsi="Arial" w:cs="Arial"/>
          <w:sz w:val="20"/>
          <w:szCs w:val="20"/>
        </w:rPr>
        <w:t xml:space="preserve">                     </w:t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C406EAA" wp14:editId="7EE25FD9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860F5" w14:textId="7BF35667" w:rsidR="00BF1879" w:rsidRPr="00472AB1" w:rsidRDefault="00472AB1" w:rsidP="00BF1879">
      <w:pPr>
        <w:pStyle w:val="BodyText2"/>
        <w:spacing w:after="0"/>
        <w:ind w:left="-851" w:firstLine="851"/>
        <w:jc w:val="center"/>
        <w:rPr>
          <w:rFonts w:ascii="Arial" w:hAnsi="Arial" w:cs="Arial"/>
          <w:b/>
          <w:color w:val="000000" w:themeColor="text1"/>
        </w:rPr>
      </w:pPr>
      <w:r w:rsidRPr="00472AB1">
        <w:rPr>
          <w:rFonts w:ascii="Arial" w:hAnsi="Arial" w:cs="Arial"/>
          <w:b/>
          <w:color w:val="000000" w:themeColor="text1"/>
        </w:rPr>
        <w:t>Postdoctoral Researcher</w:t>
      </w:r>
      <w:r w:rsidR="00BF1879" w:rsidRPr="00472AB1">
        <w:rPr>
          <w:rFonts w:ascii="Arial" w:hAnsi="Arial" w:cs="Arial"/>
          <w:b/>
          <w:color w:val="000000" w:themeColor="text1"/>
        </w:rPr>
        <w:t xml:space="preserve"> </w:t>
      </w:r>
      <w:r w:rsidR="007C7B5B" w:rsidRPr="00472AB1">
        <w:rPr>
          <w:rFonts w:ascii="Arial" w:hAnsi="Arial" w:cs="Arial"/>
          <w:b/>
          <w:color w:val="000000" w:themeColor="text1"/>
        </w:rPr>
        <w:t>–</w:t>
      </w:r>
      <w:r w:rsidR="00BF1879" w:rsidRPr="00472AB1">
        <w:rPr>
          <w:rFonts w:ascii="Arial" w:hAnsi="Arial" w:cs="Arial"/>
          <w:b/>
          <w:color w:val="000000" w:themeColor="text1"/>
        </w:rPr>
        <w:t xml:space="preserve"> </w:t>
      </w:r>
      <w:r w:rsidRPr="00472AB1">
        <w:rPr>
          <w:rFonts w:ascii="Arial" w:hAnsi="Arial" w:cs="Arial"/>
          <w:b/>
          <w:color w:val="000000" w:themeColor="text1"/>
        </w:rPr>
        <w:t>Chemical Biology</w:t>
      </w:r>
    </w:p>
    <w:p w14:paraId="4B4C5472" w14:textId="3A49F941" w:rsidR="00BF1879" w:rsidRPr="00472AB1" w:rsidRDefault="00472AB1" w:rsidP="00BF187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72AB1">
        <w:rPr>
          <w:rFonts w:ascii="Arial" w:hAnsi="Arial" w:cs="Arial"/>
          <w:b/>
          <w:color w:val="000000" w:themeColor="text1"/>
        </w:rPr>
        <w:t>School of Chemistry</w:t>
      </w:r>
    </w:p>
    <w:p w14:paraId="4A507128" w14:textId="77777777" w:rsidR="008F270A" w:rsidRPr="00472AB1" w:rsidRDefault="008F270A" w:rsidP="00BF187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72AB1">
        <w:rPr>
          <w:rFonts w:ascii="Arial" w:hAnsi="Arial" w:cs="Arial"/>
          <w:b/>
          <w:color w:val="000000" w:themeColor="text1"/>
        </w:rPr>
        <w:t>NUI Galway</w:t>
      </w:r>
    </w:p>
    <w:p w14:paraId="0B11D9E9" w14:textId="515F7609" w:rsidR="00BF1879" w:rsidRPr="005D6552" w:rsidRDefault="00BF1879" w:rsidP="00BF1879">
      <w:pPr>
        <w:spacing w:line="360" w:lineRule="auto"/>
        <w:jc w:val="center"/>
        <w:rPr>
          <w:rFonts w:ascii="Arial" w:hAnsi="Arial" w:cs="Arial"/>
          <w:b/>
          <w:lang w:eastAsia="zh-CN"/>
        </w:rPr>
      </w:pPr>
      <w:r w:rsidRPr="005D6552">
        <w:rPr>
          <w:rFonts w:ascii="Arial" w:hAnsi="Arial" w:cs="Arial"/>
          <w:b/>
        </w:rPr>
        <w:t>Ref. No. NUIG-</w:t>
      </w:r>
      <w:r w:rsidR="00B20CF2">
        <w:rPr>
          <w:rFonts w:ascii="Arial" w:hAnsi="Arial" w:cs="Arial"/>
          <w:b/>
        </w:rPr>
        <w:t>026-19</w:t>
      </w:r>
    </w:p>
    <w:p w14:paraId="46E172F8" w14:textId="77777777" w:rsidR="007C7B5B" w:rsidRDefault="007C7B5B" w:rsidP="00BF1879">
      <w:pPr>
        <w:pStyle w:val="BodyText"/>
        <w:jc w:val="both"/>
        <w:rPr>
          <w:rFonts w:ascii="Arial" w:hAnsi="Arial" w:cs="Arial"/>
          <w:color w:val="000000"/>
          <w:sz w:val="20"/>
          <w:lang w:val="en-US"/>
        </w:rPr>
      </w:pPr>
    </w:p>
    <w:p w14:paraId="1169FF6F" w14:textId="50AD2D79" w:rsidR="00BF1879" w:rsidRPr="00293FA3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  <w:lang w:val="en-US"/>
        </w:rPr>
      </w:pPr>
      <w:r w:rsidRPr="004806DE">
        <w:rPr>
          <w:rFonts w:ascii="Arial" w:hAnsi="Arial" w:cs="Arial"/>
          <w:color w:val="000000"/>
          <w:szCs w:val="22"/>
          <w:lang w:val="en-US"/>
        </w:rPr>
        <w:t>Applications are invited from suitably qualified candidates for a</w:t>
      </w:r>
      <w:r w:rsidR="007C7B5B" w:rsidRPr="004806DE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472AB1" w:rsidRPr="00472AB1">
        <w:rPr>
          <w:rFonts w:ascii="Arial" w:hAnsi="Arial" w:cs="Arial"/>
          <w:color w:val="000000" w:themeColor="text1"/>
          <w:szCs w:val="22"/>
          <w:lang w:val="en-US"/>
        </w:rPr>
        <w:t xml:space="preserve">full-time </w:t>
      </w:r>
      <w:r w:rsidRPr="004806DE">
        <w:rPr>
          <w:rFonts w:ascii="Arial" w:hAnsi="Arial" w:cs="Arial"/>
          <w:color w:val="000000"/>
          <w:szCs w:val="22"/>
          <w:lang w:val="en-US"/>
        </w:rPr>
        <w:t>fixed</w:t>
      </w:r>
      <w:r w:rsidR="00472AB1">
        <w:rPr>
          <w:rFonts w:ascii="Arial" w:hAnsi="Arial" w:cs="Arial"/>
          <w:color w:val="000000"/>
          <w:szCs w:val="22"/>
          <w:lang w:val="en-US"/>
        </w:rPr>
        <w:t>-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term position as </w:t>
      </w:r>
      <w:r w:rsidR="00472AB1">
        <w:rPr>
          <w:rFonts w:ascii="Arial" w:hAnsi="Arial" w:cs="Arial"/>
          <w:color w:val="000000"/>
          <w:szCs w:val="22"/>
          <w:lang w:val="en-US"/>
        </w:rPr>
        <w:t xml:space="preserve">a postdoctoral researcher </w:t>
      </w:r>
      <w:r w:rsidR="007C7B5B" w:rsidRPr="004806DE">
        <w:rPr>
          <w:rFonts w:ascii="Arial" w:hAnsi="Arial" w:cs="Arial"/>
          <w:color w:val="000000"/>
          <w:szCs w:val="22"/>
          <w:lang w:val="en-US"/>
        </w:rPr>
        <w:t xml:space="preserve">with </w:t>
      </w:r>
      <w:r w:rsidR="00472AB1">
        <w:rPr>
          <w:rFonts w:ascii="Arial" w:hAnsi="Arial" w:cs="Arial"/>
          <w:color w:val="000000"/>
          <w:szCs w:val="22"/>
          <w:lang w:val="en-US"/>
        </w:rPr>
        <w:t>the School of Chemistry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at the National University of Ireland, Galway</w:t>
      </w:r>
      <w:r w:rsidR="005534B9">
        <w:rPr>
          <w:rFonts w:ascii="Arial" w:hAnsi="Arial" w:cs="Arial"/>
          <w:color w:val="000000"/>
          <w:szCs w:val="22"/>
          <w:lang w:val="en-US"/>
        </w:rPr>
        <w:t>.</w:t>
      </w:r>
      <w:r w:rsidR="00293FA3">
        <w:rPr>
          <w:rFonts w:ascii="Arial" w:hAnsi="Arial" w:cs="Arial"/>
          <w:color w:val="000000"/>
          <w:szCs w:val="22"/>
          <w:lang w:val="en-US"/>
        </w:rPr>
        <w:t xml:space="preserve"> </w:t>
      </w:r>
      <w:r w:rsidRPr="004806DE">
        <w:rPr>
          <w:rFonts w:ascii="Arial" w:hAnsi="Arial" w:cs="Arial"/>
          <w:color w:val="auto"/>
          <w:szCs w:val="22"/>
          <w:lang w:val="en-US"/>
        </w:rPr>
        <w:t xml:space="preserve">This position is funded by </w:t>
      </w:r>
      <w:r w:rsidR="00472AB1">
        <w:rPr>
          <w:rFonts w:ascii="Arial" w:hAnsi="Arial" w:cs="Arial"/>
          <w:color w:val="auto"/>
          <w:szCs w:val="22"/>
          <w:lang w:val="en-US"/>
        </w:rPr>
        <w:t xml:space="preserve">the </w:t>
      </w:r>
      <w:r w:rsidR="00472AB1" w:rsidRPr="00472AB1">
        <w:rPr>
          <w:rFonts w:ascii="Arial" w:hAnsi="Arial" w:cs="Arial"/>
          <w:bCs/>
          <w:color w:val="auto"/>
          <w:szCs w:val="22"/>
          <w:lang w:val="en-IE"/>
        </w:rPr>
        <w:t>SFI-HRM-Wellcome Biomedical Research Partnership</w:t>
      </w:r>
      <w:r w:rsidR="00472AB1" w:rsidRPr="00472AB1">
        <w:rPr>
          <w:rFonts w:ascii="Arial" w:hAnsi="Arial" w:cs="Arial"/>
          <w:color w:val="auto"/>
          <w:szCs w:val="22"/>
        </w:rPr>
        <w:t xml:space="preserve"> </w:t>
      </w:r>
      <w:r w:rsidR="00293FA3">
        <w:rPr>
          <w:rFonts w:ascii="Arial" w:hAnsi="Arial" w:cs="Arial"/>
          <w:color w:val="auto"/>
          <w:szCs w:val="22"/>
        </w:rPr>
        <w:t>(</w:t>
      </w:r>
      <w:hyperlink r:id="rId9" w:history="1">
        <w:r w:rsidR="00293FA3" w:rsidRPr="00E525E0">
          <w:rPr>
            <w:rStyle w:val="Hyperlink"/>
            <w:rFonts w:ascii="Arial" w:hAnsi="Arial" w:cs="Arial"/>
            <w:szCs w:val="22"/>
          </w:rPr>
          <w:t>https://wellcome.ac.uk/funding/sfi-hrb-wellcome-research-partnership</w:t>
        </w:r>
      </w:hyperlink>
      <w:r w:rsidR="00293FA3">
        <w:rPr>
          <w:rFonts w:ascii="Arial" w:hAnsi="Arial" w:cs="Arial"/>
          <w:color w:val="auto"/>
          <w:szCs w:val="22"/>
        </w:rPr>
        <w:t xml:space="preserve">) </w:t>
      </w:r>
      <w:r w:rsidR="007C7B5B" w:rsidRPr="004806DE">
        <w:rPr>
          <w:rFonts w:ascii="Arial" w:hAnsi="Arial" w:cs="Arial"/>
          <w:color w:val="auto"/>
          <w:szCs w:val="22"/>
        </w:rPr>
        <w:t xml:space="preserve">and is available from </w:t>
      </w:r>
      <w:r w:rsidR="00472AB1">
        <w:rPr>
          <w:rFonts w:ascii="Arial" w:hAnsi="Arial" w:cs="Arial"/>
          <w:color w:val="auto"/>
          <w:szCs w:val="22"/>
        </w:rPr>
        <w:t>1 April 2019</w:t>
      </w:r>
      <w:r w:rsidR="007C7B5B" w:rsidRPr="004806DE">
        <w:rPr>
          <w:rFonts w:ascii="Arial" w:hAnsi="Arial" w:cs="Arial"/>
          <w:color w:val="auto"/>
          <w:szCs w:val="22"/>
        </w:rPr>
        <w:t xml:space="preserve"> </w:t>
      </w:r>
      <w:r w:rsidR="00472AB1">
        <w:rPr>
          <w:rFonts w:ascii="Arial" w:hAnsi="Arial" w:cs="Arial"/>
          <w:color w:val="auto"/>
          <w:szCs w:val="22"/>
        </w:rPr>
        <w:t>for a period of 12 months</w:t>
      </w:r>
      <w:r w:rsidR="008F270A">
        <w:rPr>
          <w:rFonts w:ascii="Arial" w:hAnsi="Arial" w:cs="Arial"/>
          <w:color w:val="auto"/>
          <w:szCs w:val="22"/>
        </w:rPr>
        <w:t xml:space="preserve">. </w:t>
      </w:r>
    </w:p>
    <w:p w14:paraId="2A7912CD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</w:p>
    <w:p w14:paraId="3C02F6F8" w14:textId="62CAAAAE" w:rsidR="00472AB1" w:rsidRP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IE"/>
        </w:rPr>
      </w:pP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>Non-enzymatic ternary reactions of fibrous protein with monosaccharides gives rise to a family of crosslinks, termed advanced glycation end</w:t>
      </w:r>
      <w:r w:rsidR="00C70718">
        <w:rPr>
          <w:rFonts w:ascii="Arial" w:hAnsi="Arial" w:cs="Arial"/>
          <w:bCs/>
          <w:color w:val="000000"/>
          <w:sz w:val="22"/>
          <w:szCs w:val="22"/>
          <w:lang w:val="en-IE"/>
        </w:rPr>
        <w:t>-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products (AGEs). Despite many in vitro investigations on the chemistry of these crosslinks, there remains a very poor understanding of the finer details of the mechanism of formation and a distinct lack of a big picture that unifies all of the current structurally characterised AGEs and associated by-products. </w:t>
      </w:r>
    </w:p>
    <w:p w14:paraId="58C94C47" w14:textId="77777777" w:rsidR="00472AB1" w:rsidRP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IE"/>
        </w:rPr>
      </w:pPr>
    </w:p>
    <w:p w14:paraId="3D8024DF" w14:textId="0120EB33" w:rsid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IE"/>
        </w:rPr>
      </w:pP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Recently, a project entitled </w:t>
      </w:r>
      <w:r w:rsidRPr="00472AB1">
        <w:rPr>
          <w:rFonts w:ascii="Arial" w:hAnsi="Arial" w:cs="Arial"/>
          <w:bCs/>
          <w:i/>
          <w:color w:val="000000"/>
          <w:sz w:val="22"/>
          <w:szCs w:val="22"/>
          <w:lang w:val="en-IE"/>
        </w:rPr>
        <w:t xml:space="preserve">Towards a Unifying Mechanistic Picture of Advanced Glycation Endproduct (AGE) Crosslinks, 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>with Dr. Eddie Myers (School of Chemistry, NUI Galway</w:t>
      </w:r>
      <w:r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: </w:t>
      </w:r>
      <w:hyperlink r:id="rId10" w:history="1">
        <w:r w:rsidRPr="00E525E0">
          <w:rPr>
            <w:rStyle w:val="Hyperlink"/>
            <w:rFonts w:ascii="Arial" w:hAnsi="Arial" w:cs="Arial"/>
            <w:bCs/>
            <w:sz w:val="22"/>
            <w:szCs w:val="22"/>
            <w:lang w:val="en-IE"/>
          </w:rPr>
          <w:t>http://www.eddiemyerschemistry.com/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IE"/>
        </w:rPr>
        <w:t>)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 as principal investigator,</w:t>
      </w:r>
      <w:r w:rsidRPr="00472AB1">
        <w:rPr>
          <w:rFonts w:ascii="Arial" w:hAnsi="Arial" w:cs="Arial"/>
          <w:bCs/>
          <w:i/>
          <w:color w:val="000000"/>
          <w:sz w:val="22"/>
          <w:szCs w:val="22"/>
          <w:lang w:val="en-IE"/>
        </w:rPr>
        <w:t xml:space="preserve"> 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received funding from the SFI-HRM-Wellcome Biomedical Research Partnership. This project aims to address the above research problem and the research team, </w:t>
      </w:r>
      <w:r w:rsidR="003F61D7">
        <w:rPr>
          <w:rFonts w:ascii="Arial" w:hAnsi="Arial" w:cs="Arial"/>
          <w:bCs/>
          <w:color w:val="000000"/>
          <w:sz w:val="22"/>
          <w:szCs w:val="22"/>
          <w:lang w:val="en-IE"/>
        </w:rPr>
        <w:t>in partnership with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 Prof. Olivier Thomas (Marine Institute and School of Chemistry, NUI Galway</w:t>
      </w:r>
      <w:r>
        <w:rPr>
          <w:rFonts w:ascii="Arial" w:hAnsi="Arial" w:cs="Arial"/>
          <w:bCs/>
          <w:color w:val="000000"/>
          <w:sz w:val="22"/>
          <w:szCs w:val="22"/>
          <w:lang w:val="en-IE"/>
        </w:rPr>
        <w:t>:</w:t>
      </w:r>
      <w:r w:rsidR="00293FA3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 </w:t>
      </w:r>
      <w:hyperlink r:id="rId11" w:history="1">
        <w:r w:rsidR="00293FA3" w:rsidRPr="00E525E0">
          <w:rPr>
            <w:rStyle w:val="Hyperlink"/>
            <w:rFonts w:ascii="Arial" w:hAnsi="Arial" w:cs="Arial"/>
            <w:bCs/>
            <w:sz w:val="22"/>
            <w:szCs w:val="22"/>
            <w:lang w:val="en-IE"/>
          </w:rPr>
          <w:t>http://www.nuigalway.ie/our-research/people/chemistry/olivierthomas/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) 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would like to hire a postdoctoral researcher to assist in bringing this project to </w:t>
      </w:r>
      <w:r w:rsidR="002912ED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its </w:t>
      </w: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 xml:space="preserve">complete fruition. </w:t>
      </w:r>
    </w:p>
    <w:p w14:paraId="0CD593F2" w14:textId="77777777" w:rsidR="00472AB1" w:rsidRP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IE"/>
        </w:rPr>
      </w:pPr>
    </w:p>
    <w:p w14:paraId="54F2BF0D" w14:textId="77777777" w:rsidR="00472AB1" w:rsidRPr="004806DE" w:rsidRDefault="00472AB1" w:rsidP="00472AB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Job Description:</w:t>
      </w:r>
    </w:p>
    <w:p w14:paraId="78135A1F" w14:textId="77777777" w:rsidR="00472AB1" w:rsidRP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IE"/>
        </w:rPr>
      </w:pPr>
    </w:p>
    <w:p w14:paraId="19E3C6E5" w14:textId="789956BE" w:rsidR="00BF1879" w:rsidRPr="00472AB1" w:rsidRDefault="00472AB1" w:rsidP="00472A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2AB1">
        <w:rPr>
          <w:rFonts w:ascii="Arial" w:hAnsi="Arial" w:cs="Arial"/>
          <w:bCs/>
          <w:color w:val="000000"/>
          <w:sz w:val="22"/>
          <w:szCs w:val="22"/>
          <w:lang w:val="en-IE"/>
        </w:rPr>
        <w:t>The successful candidate will test several hypotheses through the analyse and characterisation of complex mixtures of isotopically labelled glycated amino-acid derivatives and proteins, obtained through suitably designed experiments, by a combination of ultra-high-performance liquid-chromatography and advanced mass spectrometry techniques. In another strand, the candidate will design and synthesise suitable small-molecule reagents for the selective glycation of proteins so that the physiochemical and biochemical properties of specific AGEs can be determined.</w:t>
      </w:r>
      <w:r w:rsidRPr="00472AB1">
        <w:rPr>
          <w:rFonts w:ascii="Arial" w:hAnsi="Arial" w:cs="Arial"/>
          <w:bCs/>
          <w:color w:val="000000"/>
          <w:sz w:val="22"/>
          <w:szCs w:val="22"/>
        </w:rPr>
        <w:t xml:space="preserve"> The successful candidate will also be involved in the training and supervision of less experienced colleagues (Ph.D. students and undergraduate researchers) in the research environment. </w:t>
      </w:r>
    </w:p>
    <w:p w14:paraId="4DDC564B" w14:textId="77777777" w:rsidR="00EF7492" w:rsidRDefault="00EF7492" w:rsidP="001D7DF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BEBB8E0" w14:textId="77777777" w:rsidR="00472AB1" w:rsidRDefault="00EF7492" w:rsidP="00472AB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7492">
        <w:rPr>
          <w:rFonts w:ascii="Arial" w:hAnsi="Arial" w:cs="Arial"/>
          <w:b/>
          <w:sz w:val="22"/>
          <w:szCs w:val="22"/>
        </w:rPr>
        <w:t>Duties: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ABCA17" w14:textId="77777777" w:rsidR="00472AB1" w:rsidRDefault="00472AB1" w:rsidP="00472AB1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95C50BC" w14:textId="77777777" w:rsidR="002912ED" w:rsidRDefault="00472AB1" w:rsidP="00472AB1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bCs/>
          <w:sz w:val="22"/>
          <w:szCs w:val="22"/>
        </w:rPr>
        <w:t>Design experiments to elucidate the mechanism of protein glycation</w:t>
      </w:r>
    </w:p>
    <w:p w14:paraId="78218AA9" w14:textId="77777777" w:rsidR="002912ED" w:rsidRDefault="00472AB1" w:rsidP="00472AB1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bCs/>
          <w:sz w:val="22"/>
          <w:szCs w:val="22"/>
        </w:rPr>
        <w:t>Analyse and characterise complex mixtures of glycated amino-acids and proteins through UPLC-HRMS/MS.</w:t>
      </w:r>
    </w:p>
    <w:p w14:paraId="71B96242" w14:textId="77777777" w:rsidR="002912ED" w:rsidRDefault="00472AB1" w:rsidP="001D7DF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bCs/>
          <w:sz w:val="22"/>
          <w:szCs w:val="22"/>
        </w:rPr>
        <w:t>Design synthetic routes to and synthesize small-molecule reagents for preparing homogeneously glycated protein.</w:t>
      </w:r>
    </w:p>
    <w:p w14:paraId="672CD82E" w14:textId="77777777" w:rsidR="002912ED" w:rsidRPr="002912ED" w:rsidRDefault="00293FA3" w:rsidP="001D7DF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sz w:val="22"/>
          <w:szCs w:val="22"/>
        </w:rPr>
        <w:t>Assist in the writing of</w:t>
      </w:r>
      <w:r w:rsidR="00472AB1" w:rsidRPr="002912ED">
        <w:rPr>
          <w:rFonts w:ascii="Arial" w:hAnsi="Arial" w:cs="Arial"/>
          <w:sz w:val="22"/>
          <w:szCs w:val="22"/>
        </w:rPr>
        <w:t xml:space="preserve"> reports and manuscripts for publication</w:t>
      </w:r>
    </w:p>
    <w:p w14:paraId="27CDF64A" w14:textId="77777777" w:rsidR="002912ED" w:rsidRPr="002912ED" w:rsidRDefault="00293FA3" w:rsidP="001D7DF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sz w:val="22"/>
          <w:szCs w:val="22"/>
        </w:rPr>
        <w:t>Assist in the supervision of undergraduate and Ph.D. students</w:t>
      </w:r>
    </w:p>
    <w:p w14:paraId="02EC1679" w14:textId="236E29DC" w:rsidR="00293FA3" w:rsidRPr="002912ED" w:rsidRDefault="00293FA3" w:rsidP="001D7DF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912ED">
        <w:rPr>
          <w:rFonts w:ascii="Arial" w:hAnsi="Arial" w:cs="Arial"/>
          <w:sz w:val="22"/>
          <w:szCs w:val="22"/>
        </w:rPr>
        <w:t xml:space="preserve">Assist in the daily running of </w:t>
      </w:r>
      <w:r w:rsidR="002912ED" w:rsidRPr="002912ED">
        <w:rPr>
          <w:rFonts w:ascii="Arial" w:hAnsi="Arial" w:cs="Arial"/>
          <w:sz w:val="22"/>
          <w:szCs w:val="22"/>
        </w:rPr>
        <w:t xml:space="preserve">the </w:t>
      </w:r>
      <w:r w:rsidRPr="002912ED">
        <w:rPr>
          <w:rFonts w:ascii="Arial" w:hAnsi="Arial" w:cs="Arial"/>
          <w:sz w:val="22"/>
          <w:szCs w:val="22"/>
        </w:rPr>
        <w:t>research laboratory</w:t>
      </w:r>
    </w:p>
    <w:p w14:paraId="5448A082" w14:textId="0B17BA18" w:rsidR="002912ED" w:rsidRPr="002912ED" w:rsidRDefault="002912ED" w:rsidP="001D7DF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Participate in weekly group meetings</w:t>
      </w:r>
    </w:p>
    <w:p w14:paraId="1C08EE05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BB84F2B" w14:textId="77777777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18C2246A" w14:textId="3ACA32F6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Essential Requirements: </w:t>
      </w:r>
    </w:p>
    <w:p w14:paraId="5D6993FD" w14:textId="77777777" w:rsidR="00293FA3" w:rsidRDefault="00293FA3" w:rsidP="00293FA3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5213B12C" w14:textId="57DE8A77" w:rsidR="00293FA3" w:rsidRPr="00293FA3" w:rsidRDefault="00293FA3" w:rsidP="00293FA3">
      <w:pPr>
        <w:pStyle w:val="BodyText"/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It is essential that the successful candidate</w:t>
      </w:r>
      <w:r>
        <w:rPr>
          <w:rFonts w:ascii="Arial" w:hAnsi="Arial" w:cs="Arial"/>
          <w:bCs/>
          <w:color w:val="000000"/>
          <w:szCs w:val="22"/>
        </w:rPr>
        <w:t>:</w:t>
      </w:r>
    </w:p>
    <w:p w14:paraId="7A11E4A7" w14:textId="77777777" w:rsidR="00293FA3" w:rsidRDefault="00293FA3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6AFBB512" w14:textId="43276D13" w:rsidR="001E0AB0" w:rsidRDefault="00293FA3" w:rsidP="009C0243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hold a Ph.D. in chemistry or a closely-related discipline</w:t>
      </w:r>
    </w:p>
    <w:p w14:paraId="5A903A82" w14:textId="43D4AE32" w:rsidR="00293FA3" w:rsidRDefault="00293FA3" w:rsidP="009C0243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have experience in high-performance liquid chromatography and mass spectrometry</w:t>
      </w:r>
    </w:p>
    <w:p w14:paraId="512B85E9" w14:textId="4CF4CCAB" w:rsidR="00293FA3" w:rsidRDefault="00293FA3" w:rsidP="009C0243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have experience in the synthesis and characterisation of small molecules</w:t>
      </w:r>
    </w:p>
    <w:p w14:paraId="665CA04C" w14:textId="14099564" w:rsidR="00293FA3" w:rsidRPr="00293FA3" w:rsidRDefault="00293FA3" w:rsidP="009C0243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have a strong publication record</w:t>
      </w:r>
    </w:p>
    <w:p w14:paraId="555E6714" w14:textId="77777777" w:rsid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  <w:u w:val="single"/>
        </w:rPr>
      </w:pPr>
    </w:p>
    <w:p w14:paraId="21A547B4" w14:textId="623890D3" w:rsid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1E0AB0">
        <w:rPr>
          <w:rFonts w:ascii="Arial" w:hAnsi="Arial" w:cs="Arial"/>
          <w:b/>
          <w:bCs/>
          <w:color w:val="000000"/>
          <w:szCs w:val="22"/>
        </w:rPr>
        <w:lastRenderedPageBreak/>
        <w:t>Desirable Requirements:</w:t>
      </w:r>
      <w:bookmarkStart w:id="0" w:name="_GoBack"/>
      <w:bookmarkEnd w:id="0"/>
    </w:p>
    <w:p w14:paraId="05B75E5D" w14:textId="77777777" w:rsidR="00293FA3" w:rsidRDefault="00293FA3" w:rsidP="00293FA3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2288C381" w14:textId="66ABD865" w:rsidR="00293FA3" w:rsidRPr="00293FA3" w:rsidRDefault="00293FA3" w:rsidP="00293FA3">
      <w:pPr>
        <w:pStyle w:val="BodyText"/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93FA3">
        <w:rPr>
          <w:rFonts w:ascii="Arial" w:hAnsi="Arial" w:cs="Arial"/>
          <w:bCs/>
          <w:color w:val="000000"/>
          <w:szCs w:val="22"/>
        </w:rPr>
        <w:t>It is desirable that the successful candidate</w:t>
      </w:r>
      <w:r>
        <w:rPr>
          <w:rFonts w:ascii="Arial" w:hAnsi="Arial" w:cs="Arial"/>
          <w:bCs/>
          <w:color w:val="000000"/>
          <w:szCs w:val="22"/>
        </w:rPr>
        <w:t>:</w:t>
      </w:r>
      <w:r w:rsidRPr="00293FA3">
        <w:rPr>
          <w:rFonts w:ascii="Arial" w:hAnsi="Arial" w:cs="Arial"/>
          <w:bCs/>
          <w:color w:val="000000"/>
          <w:szCs w:val="22"/>
        </w:rPr>
        <w:t xml:space="preserve"> </w:t>
      </w:r>
    </w:p>
    <w:p w14:paraId="2F18C965" w14:textId="77777777" w:rsidR="00293FA3" w:rsidRPr="001E0AB0" w:rsidRDefault="00293FA3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5CBC8B45" w14:textId="7149BF52" w:rsidR="001E0AB0" w:rsidRDefault="005534B9" w:rsidP="001E0AB0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5534B9">
        <w:rPr>
          <w:rFonts w:ascii="Arial" w:hAnsi="Arial" w:cs="Arial"/>
          <w:bCs/>
          <w:color w:val="000000"/>
          <w:szCs w:val="22"/>
        </w:rPr>
        <w:t>have excellent communication skills</w:t>
      </w:r>
    </w:p>
    <w:p w14:paraId="353D8F0F" w14:textId="172CDCFF" w:rsidR="005534B9" w:rsidRDefault="005534B9" w:rsidP="001E0AB0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5534B9">
        <w:rPr>
          <w:rFonts w:ascii="Arial" w:hAnsi="Arial" w:cs="Arial"/>
          <w:bCs/>
          <w:color w:val="000000"/>
          <w:szCs w:val="22"/>
        </w:rPr>
        <w:t>have experience in metabolomics/fluxomics</w:t>
      </w:r>
    </w:p>
    <w:p w14:paraId="4837CFD3" w14:textId="1DEE09AA" w:rsidR="0021286E" w:rsidRPr="005534B9" w:rsidRDefault="005534B9" w:rsidP="00BF1879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5534B9">
        <w:rPr>
          <w:rFonts w:ascii="Arial" w:hAnsi="Arial" w:cs="Arial"/>
          <w:bCs/>
          <w:color w:val="000000"/>
          <w:szCs w:val="22"/>
        </w:rPr>
        <w:t>have a track record of supervision of undergraduates and/or postgraduates students</w:t>
      </w:r>
    </w:p>
    <w:p w14:paraId="3637A672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0FF944AD" w14:textId="59E8FD21" w:rsidR="001D7DF8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Salary</w:t>
      </w:r>
      <w:r w:rsidRPr="004806DE">
        <w:rPr>
          <w:rFonts w:ascii="Arial" w:hAnsi="Arial" w:cs="Arial"/>
          <w:color w:val="000000"/>
          <w:szCs w:val="22"/>
        </w:rPr>
        <w:t xml:space="preserve">: </w:t>
      </w:r>
      <m:oMath>
        <m:r>
          <w:rPr>
            <w:rFonts w:ascii="Cambria Math" w:hAnsi="Cambria Math" w:cs="Arial"/>
            <w:color w:val="auto"/>
            <w:szCs w:val="22"/>
          </w:rPr>
          <m:t>€</m:t>
        </m:r>
      </m:oMath>
      <w:r w:rsidR="004938EC" w:rsidRPr="00AD6E4E">
        <w:rPr>
          <w:rFonts w:ascii="Arial" w:hAnsi="Arial" w:cs="Arial"/>
          <w:color w:val="auto"/>
          <w:szCs w:val="22"/>
        </w:rPr>
        <w:t>39,530</w:t>
      </w:r>
      <w:r w:rsidR="007E12CB" w:rsidRPr="00AD6E4E">
        <w:rPr>
          <w:rFonts w:ascii="Arial" w:hAnsi="Arial" w:cs="Arial"/>
          <w:color w:val="auto"/>
          <w:szCs w:val="22"/>
        </w:rPr>
        <w:t xml:space="preserve"> </w:t>
      </w:r>
      <w:r w:rsidRPr="00AD6E4E">
        <w:rPr>
          <w:rFonts w:ascii="Arial" w:hAnsi="Arial" w:cs="Arial"/>
          <w:color w:val="auto"/>
          <w:szCs w:val="22"/>
        </w:rPr>
        <w:t>per annum</w:t>
      </w:r>
      <w:r w:rsidR="003D1952" w:rsidRPr="00AD6E4E">
        <w:rPr>
          <w:rFonts w:ascii="Arial" w:hAnsi="Arial" w:cs="Arial"/>
          <w:color w:val="auto"/>
          <w:szCs w:val="22"/>
        </w:rPr>
        <w:t xml:space="preserve"> </w:t>
      </w:r>
    </w:p>
    <w:p w14:paraId="68CC4B7B" w14:textId="77777777" w:rsidR="001D7DF8" w:rsidRPr="004806DE" w:rsidRDefault="001D7DF8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00789517" w14:textId="5B5CC525" w:rsidR="00BF1879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Start date</w:t>
      </w:r>
      <w:r w:rsidRPr="004806DE">
        <w:rPr>
          <w:rFonts w:ascii="Arial" w:hAnsi="Arial" w:cs="Arial"/>
          <w:color w:val="000000"/>
          <w:szCs w:val="22"/>
        </w:rPr>
        <w:t xml:space="preserve">: Position is available </w:t>
      </w:r>
      <w:r w:rsidRPr="005534B9">
        <w:rPr>
          <w:rFonts w:ascii="Arial" w:hAnsi="Arial" w:cs="Arial"/>
          <w:color w:val="000000"/>
          <w:szCs w:val="22"/>
        </w:rPr>
        <w:t xml:space="preserve">from </w:t>
      </w:r>
      <w:r w:rsidR="005534B9" w:rsidRPr="005534B9">
        <w:rPr>
          <w:rFonts w:ascii="Arial" w:hAnsi="Arial" w:cs="Arial"/>
          <w:color w:val="000000"/>
          <w:szCs w:val="22"/>
        </w:rPr>
        <w:t>1 April 2019</w:t>
      </w:r>
      <w:r w:rsidR="005534B9">
        <w:rPr>
          <w:rFonts w:ascii="Arial" w:hAnsi="Arial" w:cs="Arial"/>
          <w:color w:val="000000"/>
          <w:szCs w:val="22"/>
        </w:rPr>
        <w:t xml:space="preserve"> for a period of 12 months.</w:t>
      </w:r>
    </w:p>
    <w:p w14:paraId="2CFC39F2" w14:textId="77777777" w:rsidR="00163E6A" w:rsidRDefault="00163E6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6347C14B" w14:textId="77777777" w:rsidR="00163E6A" w:rsidRDefault="00163E6A" w:rsidP="00163E6A">
      <w:pPr>
        <w:outlineLvl w:val="0"/>
        <w:rPr>
          <w:rFonts w:ascii="Arial" w:hAnsi="Arial" w:cs="Arial"/>
          <w:sz w:val="22"/>
          <w:szCs w:val="22"/>
        </w:rPr>
      </w:pPr>
      <w:r w:rsidRPr="00163E6A">
        <w:rPr>
          <w:rFonts w:ascii="Arial" w:hAnsi="Arial" w:cs="Arial"/>
          <w:b/>
          <w:sz w:val="22"/>
          <w:szCs w:val="22"/>
        </w:rPr>
        <w:t>Continuing Professional Development/Training</w:t>
      </w:r>
      <w:r>
        <w:rPr>
          <w:rFonts w:ascii="Arial" w:hAnsi="Arial" w:cs="Arial"/>
          <w:sz w:val="22"/>
          <w:szCs w:val="22"/>
        </w:rPr>
        <w:t>:</w:t>
      </w:r>
    </w:p>
    <w:p w14:paraId="76735F11" w14:textId="5B933374" w:rsidR="00163E6A" w:rsidRPr="002912ED" w:rsidRDefault="00163E6A" w:rsidP="002912E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Researchers at NUI Galway are encouraged to avail of a range of training and </w:t>
      </w:r>
      <w:r w:rsidR="00BB0294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opportunities </w:t>
      </w:r>
      <w:r w:rsidR="00BB0294">
        <w:rPr>
          <w:rFonts w:ascii="Arial" w:hAnsi="Arial" w:cs="Arial"/>
          <w:sz w:val="22"/>
          <w:szCs w:val="22"/>
        </w:rPr>
        <w:t>designed to support</w:t>
      </w:r>
      <w:r>
        <w:rPr>
          <w:rFonts w:ascii="Arial" w:hAnsi="Arial" w:cs="Arial"/>
          <w:sz w:val="22"/>
          <w:szCs w:val="22"/>
        </w:rPr>
        <w:t xml:space="preserve"> their personal career development</w:t>
      </w:r>
      <w:r w:rsidR="00BB0294">
        <w:rPr>
          <w:rFonts w:ascii="Arial" w:hAnsi="Arial" w:cs="Arial"/>
          <w:sz w:val="22"/>
          <w:szCs w:val="22"/>
        </w:rPr>
        <w:t xml:space="preserve"> plans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43131047" w14:textId="77777777" w:rsidR="00596B94" w:rsidRDefault="00596B9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4D644C6F" w14:textId="77777777" w:rsidR="00596B94" w:rsidRDefault="00596B94" w:rsidP="00BF1879">
      <w:pPr>
        <w:pStyle w:val="BodyText"/>
        <w:jc w:val="both"/>
      </w:pPr>
      <w:r>
        <w:rPr>
          <w:rFonts w:ascii="Arial" w:hAnsi="Arial" w:cs="Arial"/>
          <w:color w:val="000000"/>
          <w:szCs w:val="22"/>
          <w:lang w:eastAsia="zh-CN"/>
        </w:rPr>
        <w:t xml:space="preserve">Further information on research and working at NUI Galway is available on </w:t>
      </w:r>
      <w:hyperlink r:id="rId12" w:history="1">
        <w:r w:rsidRPr="00596B94">
          <w:rPr>
            <w:rStyle w:val="Hyperlink"/>
            <w:rFonts w:ascii="Arial" w:hAnsi="Arial" w:cs="Arial"/>
            <w:szCs w:val="22"/>
            <w:lang w:eastAsia="zh-CN"/>
          </w:rPr>
          <w:t>Research at NUI Galway</w:t>
        </w:r>
      </w:hyperlink>
    </w:p>
    <w:p w14:paraId="1BD51398" w14:textId="77777777" w:rsidR="003749BD" w:rsidRDefault="003749BD" w:rsidP="00BF1879">
      <w:pPr>
        <w:pStyle w:val="BodyText"/>
        <w:jc w:val="both"/>
      </w:pPr>
    </w:p>
    <w:p w14:paraId="585D7CD1" w14:textId="77777777" w:rsidR="003749BD" w:rsidRPr="003749BD" w:rsidRDefault="003749BD" w:rsidP="00BF1879">
      <w:pPr>
        <w:pStyle w:val="BodyText"/>
        <w:jc w:val="both"/>
        <w:rPr>
          <w:rFonts w:ascii="Arial" w:hAnsi="Arial" w:cs="Arial"/>
          <w:color w:val="auto"/>
          <w:szCs w:val="22"/>
          <w:lang w:eastAsia="zh-CN"/>
        </w:rPr>
      </w:pPr>
      <w:r>
        <w:rPr>
          <w:rFonts w:ascii="Arial" w:hAnsi="Arial" w:cs="Arial"/>
          <w:color w:val="auto"/>
          <w:szCs w:val="22"/>
          <w:lang w:eastAsia="zh-CN"/>
        </w:rPr>
        <w:t xml:space="preserve">For information on moving to Ireland please see </w:t>
      </w:r>
      <w:hyperlink r:id="rId13" w:history="1">
        <w:r w:rsidRPr="00AB5024">
          <w:rPr>
            <w:rStyle w:val="Hyperlink"/>
            <w:rFonts w:ascii="Arial" w:hAnsi="Arial" w:cs="Arial"/>
            <w:szCs w:val="22"/>
            <w:lang w:eastAsia="zh-CN"/>
          </w:rPr>
          <w:t>www.euraxess.ie</w:t>
        </w:r>
      </w:hyperlink>
      <w:r>
        <w:rPr>
          <w:rFonts w:ascii="Arial" w:hAnsi="Arial" w:cs="Arial"/>
          <w:color w:val="auto"/>
          <w:szCs w:val="22"/>
          <w:lang w:eastAsia="zh-CN"/>
        </w:rPr>
        <w:t xml:space="preserve"> </w:t>
      </w:r>
    </w:p>
    <w:p w14:paraId="158A4C86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75A6680C" w14:textId="49B9423B" w:rsidR="001D7DF8" w:rsidRPr="004806DE" w:rsidRDefault="00BF1879" w:rsidP="00BF187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Further information about </w:t>
      </w:r>
      <w:r w:rsidR="005534B9" w:rsidRPr="005534B9">
        <w:rPr>
          <w:rFonts w:ascii="Arial" w:hAnsi="Arial" w:cs="Arial"/>
          <w:sz w:val="22"/>
          <w:szCs w:val="22"/>
        </w:rPr>
        <w:t xml:space="preserve">the School of Chemistry </w:t>
      </w:r>
      <w:r w:rsidRPr="005534B9">
        <w:rPr>
          <w:rFonts w:ascii="Arial" w:hAnsi="Arial" w:cs="Arial"/>
          <w:sz w:val="22"/>
          <w:szCs w:val="22"/>
        </w:rPr>
        <w:t>is available</w:t>
      </w:r>
      <w:r w:rsidRPr="004806DE">
        <w:rPr>
          <w:rFonts w:ascii="Arial" w:hAnsi="Arial" w:cs="Arial"/>
          <w:sz w:val="22"/>
          <w:szCs w:val="22"/>
        </w:rPr>
        <w:t xml:space="preserve"> </w:t>
      </w:r>
      <w:r w:rsidR="005534B9">
        <w:rPr>
          <w:rFonts w:ascii="Arial" w:hAnsi="Arial" w:cs="Arial"/>
          <w:sz w:val="22"/>
          <w:szCs w:val="22"/>
        </w:rPr>
        <w:t xml:space="preserve">at </w:t>
      </w:r>
      <w:hyperlink r:id="rId14" w:history="1">
        <w:r w:rsidR="005534B9" w:rsidRPr="00E525E0">
          <w:rPr>
            <w:rStyle w:val="Hyperlink"/>
            <w:rFonts w:ascii="Arial" w:hAnsi="Arial" w:cs="Arial"/>
            <w:sz w:val="22"/>
            <w:szCs w:val="22"/>
            <w:lang w:val="en-US"/>
          </w:rPr>
          <w:t>https://www.nuigalway.ie/science/school-of-chemistry/</w:t>
        </w:r>
      </w:hyperlink>
    </w:p>
    <w:p w14:paraId="5233D964" w14:textId="77777777" w:rsidR="005534B9" w:rsidRDefault="005534B9" w:rsidP="00BF187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BF29D7B" w14:textId="4078AFB5" w:rsidR="00BF1879" w:rsidRDefault="00BF1879" w:rsidP="00BF187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Informal enquiries concerning the post may be made to </w:t>
      </w:r>
      <w:r w:rsidR="005534B9">
        <w:rPr>
          <w:rFonts w:ascii="Arial" w:hAnsi="Arial" w:cs="Arial"/>
          <w:sz w:val="22"/>
          <w:szCs w:val="22"/>
        </w:rPr>
        <w:t>Dr. Eddie Myers</w:t>
      </w:r>
      <w:r w:rsidR="001D7DF8" w:rsidRPr="004806DE">
        <w:rPr>
          <w:rFonts w:ascii="Arial" w:hAnsi="Arial" w:cs="Arial"/>
          <w:sz w:val="22"/>
          <w:szCs w:val="22"/>
        </w:rPr>
        <w:t xml:space="preserve"> </w:t>
      </w:r>
    </w:p>
    <w:p w14:paraId="2DB0BE79" w14:textId="77777777" w:rsidR="00EF7492" w:rsidRPr="004806DE" w:rsidRDefault="00EF7492" w:rsidP="00EF7492">
      <w:pPr>
        <w:jc w:val="both"/>
        <w:rPr>
          <w:rFonts w:ascii="Arial" w:hAnsi="Arial" w:cs="Arial"/>
          <w:sz w:val="22"/>
          <w:szCs w:val="22"/>
        </w:rPr>
      </w:pPr>
    </w:p>
    <w:p w14:paraId="70880551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2D40DAB4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To Apply:</w:t>
      </w:r>
    </w:p>
    <w:p w14:paraId="2C1302FC" w14:textId="2412AA7E" w:rsidR="00B2753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>to include a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covering letter, CV,</w:t>
      </w:r>
      <w:r w:rsidRPr="004806DE">
        <w:rPr>
          <w:rFonts w:ascii="Arial" w:hAnsi="Arial" w:cs="Arial"/>
          <w:sz w:val="22"/>
          <w:szCs w:val="22"/>
        </w:rPr>
        <w:t xml:space="preserve"> </w:t>
      </w:r>
      <w:r w:rsidRPr="004806DE">
        <w:rPr>
          <w:rFonts w:ascii="Arial" w:hAnsi="Arial" w:cs="Arial"/>
          <w:color w:val="000000"/>
          <w:sz w:val="22"/>
          <w:szCs w:val="22"/>
        </w:rPr>
        <w:t>and the co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 xml:space="preserve">ntact details of </w:t>
      </w:r>
      <w:r w:rsidR="005534B9">
        <w:rPr>
          <w:rFonts w:ascii="Arial" w:hAnsi="Arial" w:cs="Arial"/>
          <w:color w:val="000000"/>
          <w:sz w:val="22"/>
          <w:szCs w:val="22"/>
        </w:rPr>
        <w:t>two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 xml:space="preserve"> referees should be sent, via e-mail (in word or PDF only) </w:t>
      </w:r>
      <w:r w:rsidRPr="005534B9">
        <w:rPr>
          <w:rFonts w:ascii="Arial" w:hAnsi="Arial" w:cs="Arial"/>
          <w:color w:val="000000"/>
          <w:sz w:val="22"/>
          <w:szCs w:val="22"/>
        </w:rPr>
        <w:t>to</w:t>
      </w:r>
      <w:r w:rsidR="005534B9" w:rsidRPr="005534B9">
        <w:rPr>
          <w:rFonts w:ascii="Arial" w:hAnsi="Arial" w:cs="Arial"/>
          <w:color w:val="000000"/>
          <w:sz w:val="22"/>
          <w:szCs w:val="22"/>
        </w:rPr>
        <w:t xml:space="preserve"> Dr. Eddie Myer</w:t>
      </w:r>
      <w:r w:rsidR="005534B9">
        <w:rPr>
          <w:rFonts w:ascii="Arial" w:hAnsi="Arial" w:cs="Arial"/>
          <w:color w:val="000000"/>
          <w:sz w:val="22"/>
          <w:szCs w:val="22"/>
        </w:rPr>
        <w:t xml:space="preserve">s, email: </w:t>
      </w:r>
      <w:r w:rsidR="005534B9" w:rsidRPr="005534B9">
        <w:rPr>
          <w:rStyle w:val="Hyperlink"/>
          <w:rFonts w:ascii="Arial" w:hAnsi="Arial" w:cs="Arial"/>
          <w:sz w:val="22"/>
          <w:szCs w:val="22"/>
        </w:rPr>
        <w:t>eddie.myers@nuigalway.ie</w:t>
      </w:r>
      <w:r w:rsidR="00B27539" w:rsidRPr="004806DE">
        <w:rPr>
          <w:rFonts w:ascii="Arial" w:hAnsi="Arial" w:cs="Arial"/>
          <w:sz w:val="22"/>
          <w:szCs w:val="22"/>
        </w:rPr>
        <w:t xml:space="preserve"> </w:t>
      </w:r>
    </w:p>
    <w:p w14:paraId="70663DFC" w14:textId="1AF412EC" w:rsidR="00BF1879" w:rsidRPr="005534B9" w:rsidRDefault="00BF1879" w:rsidP="00BF18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534B9">
        <w:rPr>
          <w:rFonts w:ascii="Arial" w:hAnsi="Arial" w:cs="Arial"/>
          <w:color w:val="000000"/>
          <w:sz w:val="22"/>
          <w:szCs w:val="22"/>
        </w:rPr>
        <w:t xml:space="preserve">Please put reference number </w:t>
      </w:r>
      <w:r w:rsidRPr="005534B9">
        <w:rPr>
          <w:rFonts w:ascii="Arial" w:hAnsi="Arial" w:cs="Arial"/>
          <w:b/>
          <w:color w:val="000000"/>
          <w:sz w:val="22"/>
          <w:szCs w:val="22"/>
          <w:u w:val="single"/>
        </w:rPr>
        <w:t>NUIG-</w:t>
      </w:r>
      <w:r w:rsidR="00B20C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026-19 </w:t>
      </w:r>
      <w:r w:rsidRPr="005534B9">
        <w:rPr>
          <w:rFonts w:ascii="Arial" w:hAnsi="Arial" w:cs="Arial"/>
          <w:color w:val="000000"/>
          <w:sz w:val="22"/>
          <w:szCs w:val="22"/>
        </w:rPr>
        <w:t>in subject line of e-mail application.</w:t>
      </w:r>
    </w:p>
    <w:p w14:paraId="3F5207BF" w14:textId="77777777" w:rsidR="00BF1879" w:rsidRPr="005534B9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48FFF3AB" w14:textId="74F2E62D" w:rsidR="00BF1879" w:rsidRPr="005534B9" w:rsidRDefault="00BF187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34B9">
        <w:rPr>
          <w:rFonts w:ascii="Arial" w:hAnsi="Arial" w:cs="Arial"/>
          <w:b/>
          <w:sz w:val="22"/>
          <w:szCs w:val="22"/>
        </w:rPr>
        <w:t>Closing date for receipt of applications is 5.00 pm</w:t>
      </w:r>
      <w:r w:rsidR="00B20CF2">
        <w:rPr>
          <w:rFonts w:ascii="Arial" w:hAnsi="Arial" w:cs="Arial"/>
          <w:b/>
          <w:sz w:val="22"/>
          <w:szCs w:val="22"/>
        </w:rPr>
        <w:t>, Friday</w:t>
      </w:r>
      <w:r w:rsidRPr="005534B9">
        <w:rPr>
          <w:rFonts w:ascii="Arial" w:hAnsi="Arial" w:cs="Arial"/>
          <w:b/>
          <w:sz w:val="22"/>
          <w:szCs w:val="22"/>
        </w:rPr>
        <w:t xml:space="preserve"> </w:t>
      </w:r>
      <w:r w:rsidR="00977132">
        <w:rPr>
          <w:rFonts w:ascii="Arial" w:hAnsi="Arial" w:cs="Arial"/>
          <w:b/>
          <w:sz w:val="22"/>
          <w:szCs w:val="22"/>
        </w:rPr>
        <w:t>15</w:t>
      </w:r>
      <w:r w:rsidR="00B20CF2">
        <w:rPr>
          <w:rFonts w:ascii="Arial" w:hAnsi="Arial" w:cs="Arial"/>
          <w:b/>
          <w:sz w:val="22"/>
          <w:szCs w:val="22"/>
        </w:rPr>
        <w:t>th</w:t>
      </w:r>
      <w:r w:rsidR="005534B9" w:rsidRPr="005534B9">
        <w:rPr>
          <w:rFonts w:ascii="Arial" w:hAnsi="Arial" w:cs="Arial"/>
          <w:b/>
          <w:sz w:val="22"/>
          <w:szCs w:val="22"/>
        </w:rPr>
        <w:t xml:space="preserve"> February 2019</w:t>
      </w:r>
    </w:p>
    <w:p w14:paraId="1E33B353" w14:textId="77777777" w:rsidR="001E6AE9" w:rsidRPr="005534B9" w:rsidRDefault="001E6AE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734694" w14:textId="254EBC06" w:rsidR="001E6AE9" w:rsidRPr="004806DE" w:rsidRDefault="001E6AE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34B9">
        <w:rPr>
          <w:rFonts w:ascii="Arial" w:hAnsi="Arial" w:cs="Arial"/>
          <w:b/>
          <w:sz w:val="22"/>
          <w:szCs w:val="22"/>
        </w:rPr>
        <w:t xml:space="preserve">Interviews are planned to be held on </w:t>
      </w:r>
      <w:r w:rsidR="00977132">
        <w:rPr>
          <w:rFonts w:ascii="Arial" w:hAnsi="Arial" w:cs="Arial"/>
          <w:b/>
          <w:sz w:val="22"/>
          <w:szCs w:val="22"/>
        </w:rPr>
        <w:t>4</w:t>
      </w:r>
      <w:r w:rsidR="005534B9" w:rsidRPr="005534B9">
        <w:rPr>
          <w:rFonts w:ascii="Arial" w:hAnsi="Arial" w:cs="Arial"/>
          <w:b/>
          <w:sz w:val="22"/>
          <w:szCs w:val="22"/>
        </w:rPr>
        <w:t xml:space="preserve"> </w:t>
      </w:r>
      <w:r w:rsidR="00977132">
        <w:rPr>
          <w:rFonts w:ascii="Arial" w:hAnsi="Arial" w:cs="Arial"/>
          <w:b/>
          <w:sz w:val="22"/>
          <w:szCs w:val="22"/>
        </w:rPr>
        <w:t>March</w:t>
      </w:r>
      <w:r w:rsidR="005534B9" w:rsidRPr="005534B9">
        <w:rPr>
          <w:rFonts w:ascii="Arial" w:hAnsi="Arial" w:cs="Arial"/>
          <w:b/>
          <w:sz w:val="22"/>
          <w:szCs w:val="22"/>
        </w:rPr>
        <w:t xml:space="preserve"> 2019</w:t>
      </w:r>
    </w:p>
    <w:p w14:paraId="216763EC" w14:textId="77777777" w:rsidR="00B27539" w:rsidRPr="004806DE" w:rsidRDefault="00B2753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6712B81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0E9EB461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  <w:r>
        <w:rPr>
          <w:rFonts w:ascii="Arial" w:hAnsi="Arial" w:cs="Arial"/>
          <w:sz w:val="22"/>
          <w:szCs w:val="22"/>
          <w:lang w:val="ga-IE"/>
        </w:rPr>
        <w:t>All p</w:t>
      </w:r>
      <w:r w:rsidR="0021286E">
        <w:rPr>
          <w:rFonts w:ascii="Arial" w:hAnsi="Arial" w:cs="Arial"/>
          <w:sz w:val="22"/>
          <w:szCs w:val="22"/>
          <w:lang w:val="ga-IE"/>
        </w:rPr>
        <w:t xml:space="preserve">ositions are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recruited in line with </w:t>
      </w:r>
      <w:r>
        <w:rPr>
          <w:rFonts w:ascii="Arial" w:hAnsi="Arial" w:cs="Arial"/>
          <w:sz w:val="22"/>
          <w:szCs w:val="22"/>
          <w:lang w:val="ga-IE"/>
        </w:rPr>
        <w:t xml:space="preserve">Open, Transparent, Merit (OTM) </w:t>
      </w:r>
      <w:r w:rsidR="0021286E">
        <w:rPr>
          <w:rFonts w:ascii="Arial" w:hAnsi="Arial" w:cs="Arial"/>
          <w:sz w:val="22"/>
          <w:szCs w:val="22"/>
          <w:lang w:val="ga-IE"/>
        </w:rPr>
        <w:t xml:space="preserve">and Competency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based recruitment </w:t>
      </w:r>
    </w:p>
    <w:p w14:paraId="797AAFC5" w14:textId="77777777" w:rsidR="008F270A" w:rsidRDefault="008F270A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72B62428" w14:textId="77777777" w:rsidR="00CE6258" w:rsidRDefault="00CE6258" w:rsidP="00CE6258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4806DE">
        <w:rPr>
          <w:rFonts w:ascii="Arial" w:hAnsi="Arial" w:cs="Arial"/>
          <w:sz w:val="22"/>
          <w:szCs w:val="22"/>
          <w:lang w:val="ga-IE"/>
        </w:rPr>
        <w:t>National University of Ireland, Galway is an equal opportunit</w:t>
      </w:r>
      <w:r>
        <w:rPr>
          <w:rFonts w:ascii="Arial" w:hAnsi="Arial" w:cs="Arial"/>
          <w:sz w:val="22"/>
          <w:szCs w:val="22"/>
          <w:lang w:val="ga-IE"/>
        </w:rPr>
        <w:t>ies</w:t>
      </w:r>
      <w:r w:rsidRPr="004806DE">
        <w:rPr>
          <w:rFonts w:ascii="Arial" w:hAnsi="Arial" w:cs="Arial"/>
          <w:sz w:val="22"/>
          <w:szCs w:val="22"/>
          <w:lang w:val="ga-IE"/>
        </w:rPr>
        <w:t xml:space="preserve"> employer.</w:t>
      </w:r>
    </w:p>
    <w:p w14:paraId="5095FBA8" w14:textId="77777777" w:rsidR="00CE6258" w:rsidRPr="004806DE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610D8807" w14:textId="42F433CA" w:rsidR="00BF1879" w:rsidRPr="004806DE" w:rsidRDefault="00BF1879" w:rsidP="002912ED">
      <w:pPr>
        <w:rPr>
          <w:rFonts w:ascii="Arial" w:hAnsi="Arial" w:cs="Arial"/>
          <w:sz w:val="22"/>
          <w:szCs w:val="22"/>
        </w:rPr>
      </w:pPr>
    </w:p>
    <w:p w14:paraId="5F2864B6" w14:textId="14BE94D6" w:rsidR="00BF1879" w:rsidRPr="004806DE" w:rsidRDefault="005534B9" w:rsidP="005534B9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 wp14:anchorId="69544B51" wp14:editId="00CEB33B">
            <wp:extent cx="3238500" cy="1552575"/>
            <wp:effectExtent l="0" t="0" r="0" b="9525"/>
            <wp:docPr id="5" name="Picture 5" descr="Image result for sfi-hrb-wellc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fi-hrb-wellcome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70BC" w14:textId="6E608445" w:rsidR="00D51622" w:rsidRPr="004806DE" w:rsidRDefault="00D51622">
      <w:pPr>
        <w:rPr>
          <w:rFonts w:ascii="Arial" w:hAnsi="Arial" w:cs="Arial"/>
          <w:sz w:val="22"/>
          <w:szCs w:val="22"/>
        </w:rPr>
      </w:pPr>
    </w:p>
    <w:sectPr w:rsidR="00D51622" w:rsidRPr="004806DE" w:rsidSect="00BF1879">
      <w:pgSz w:w="11906" w:h="16838"/>
      <w:pgMar w:top="18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387F" w14:textId="77777777" w:rsidR="007651A6" w:rsidRDefault="007651A6">
      <w:r>
        <w:separator/>
      </w:r>
    </w:p>
  </w:endnote>
  <w:endnote w:type="continuationSeparator" w:id="0">
    <w:p w14:paraId="5B71355C" w14:textId="77777777" w:rsidR="007651A6" w:rsidRDefault="007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A4EB" w14:textId="77777777" w:rsidR="007651A6" w:rsidRDefault="007651A6">
      <w:r>
        <w:separator/>
      </w:r>
    </w:p>
  </w:footnote>
  <w:footnote w:type="continuationSeparator" w:id="0">
    <w:p w14:paraId="58C2A137" w14:textId="77777777" w:rsidR="007651A6" w:rsidRDefault="0076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725"/>
    <w:multiLevelType w:val="hybridMultilevel"/>
    <w:tmpl w:val="C95A2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5EAC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669"/>
    <w:multiLevelType w:val="hybridMultilevel"/>
    <w:tmpl w:val="194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770"/>
    <w:multiLevelType w:val="hybridMultilevel"/>
    <w:tmpl w:val="B1CC8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306F"/>
    <w:rsid w:val="000B6F8E"/>
    <w:rsid w:val="000D295D"/>
    <w:rsid w:val="000D3BDD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E6A"/>
    <w:rsid w:val="00164D66"/>
    <w:rsid w:val="0016534A"/>
    <w:rsid w:val="00165426"/>
    <w:rsid w:val="00165EB8"/>
    <w:rsid w:val="00166C50"/>
    <w:rsid w:val="00170AEF"/>
    <w:rsid w:val="00170C97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0AB0"/>
    <w:rsid w:val="001E1ADE"/>
    <w:rsid w:val="001E2135"/>
    <w:rsid w:val="001E6AE9"/>
    <w:rsid w:val="001F2BDF"/>
    <w:rsid w:val="001F474D"/>
    <w:rsid w:val="00200A62"/>
    <w:rsid w:val="00200C62"/>
    <w:rsid w:val="002017A9"/>
    <w:rsid w:val="002070F2"/>
    <w:rsid w:val="0021286E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5116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2ED"/>
    <w:rsid w:val="00291F8D"/>
    <w:rsid w:val="002927A0"/>
    <w:rsid w:val="00293FA3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342D"/>
    <w:rsid w:val="002D0D80"/>
    <w:rsid w:val="002E41B3"/>
    <w:rsid w:val="002E4F06"/>
    <w:rsid w:val="002E6098"/>
    <w:rsid w:val="002F4615"/>
    <w:rsid w:val="00300CE4"/>
    <w:rsid w:val="003013D1"/>
    <w:rsid w:val="0030322A"/>
    <w:rsid w:val="003048A5"/>
    <w:rsid w:val="003052A2"/>
    <w:rsid w:val="00306B0F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6E13"/>
    <w:rsid w:val="003401DD"/>
    <w:rsid w:val="003445D5"/>
    <w:rsid w:val="00344BC4"/>
    <w:rsid w:val="00346256"/>
    <w:rsid w:val="00347FDA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869B2"/>
    <w:rsid w:val="003875EA"/>
    <w:rsid w:val="00390E98"/>
    <w:rsid w:val="003A26CA"/>
    <w:rsid w:val="003A4525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D1952"/>
    <w:rsid w:val="003D6487"/>
    <w:rsid w:val="003E5566"/>
    <w:rsid w:val="003F0172"/>
    <w:rsid w:val="003F098C"/>
    <w:rsid w:val="003F1EDC"/>
    <w:rsid w:val="003F5DEF"/>
    <w:rsid w:val="003F61D7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CBF"/>
    <w:rsid w:val="004510CE"/>
    <w:rsid w:val="00456173"/>
    <w:rsid w:val="00462A3D"/>
    <w:rsid w:val="00466F2B"/>
    <w:rsid w:val="0046703F"/>
    <w:rsid w:val="004707BB"/>
    <w:rsid w:val="00472AB1"/>
    <w:rsid w:val="004806DE"/>
    <w:rsid w:val="00487235"/>
    <w:rsid w:val="00490272"/>
    <w:rsid w:val="00491167"/>
    <w:rsid w:val="0049230E"/>
    <w:rsid w:val="0049247B"/>
    <w:rsid w:val="004938EC"/>
    <w:rsid w:val="004A22BA"/>
    <w:rsid w:val="004A43C5"/>
    <w:rsid w:val="004A4A66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07811"/>
    <w:rsid w:val="00512620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3EF5"/>
    <w:rsid w:val="00544757"/>
    <w:rsid w:val="00545EE8"/>
    <w:rsid w:val="005472E2"/>
    <w:rsid w:val="005515B6"/>
    <w:rsid w:val="005534B9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D6552"/>
    <w:rsid w:val="005F17CE"/>
    <w:rsid w:val="005F3097"/>
    <w:rsid w:val="005F39EA"/>
    <w:rsid w:val="005F6AEF"/>
    <w:rsid w:val="005F7CD5"/>
    <w:rsid w:val="00600708"/>
    <w:rsid w:val="00601935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2217"/>
    <w:rsid w:val="006A2B8D"/>
    <w:rsid w:val="006A685C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153AD"/>
    <w:rsid w:val="00720816"/>
    <w:rsid w:val="00721981"/>
    <w:rsid w:val="00722245"/>
    <w:rsid w:val="007242CC"/>
    <w:rsid w:val="007341E9"/>
    <w:rsid w:val="00744432"/>
    <w:rsid w:val="00746B7A"/>
    <w:rsid w:val="007500F3"/>
    <w:rsid w:val="00752A0C"/>
    <w:rsid w:val="00755951"/>
    <w:rsid w:val="00760C60"/>
    <w:rsid w:val="007651A6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E12CB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42AC"/>
    <w:rsid w:val="00814B19"/>
    <w:rsid w:val="00817184"/>
    <w:rsid w:val="00821190"/>
    <w:rsid w:val="008227AB"/>
    <w:rsid w:val="00824820"/>
    <w:rsid w:val="00846FE8"/>
    <w:rsid w:val="008517FC"/>
    <w:rsid w:val="008531D3"/>
    <w:rsid w:val="0085674E"/>
    <w:rsid w:val="00856A2B"/>
    <w:rsid w:val="00861D0E"/>
    <w:rsid w:val="00862717"/>
    <w:rsid w:val="0086440E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F0EA1"/>
    <w:rsid w:val="008F270A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5DC7"/>
    <w:rsid w:val="009538DF"/>
    <w:rsid w:val="009624D1"/>
    <w:rsid w:val="0096452C"/>
    <w:rsid w:val="00965FC6"/>
    <w:rsid w:val="009678A3"/>
    <w:rsid w:val="00967A37"/>
    <w:rsid w:val="00971F88"/>
    <w:rsid w:val="00977132"/>
    <w:rsid w:val="00977373"/>
    <w:rsid w:val="00991C23"/>
    <w:rsid w:val="00993C40"/>
    <w:rsid w:val="009943C4"/>
    <w:rsid w:val="00994BD3"/>
    <w:rsid w:val="009951F9"/>
    <w:rsid w:val="009969A2"/>
    <w:rsid w:val="009A1E90"/>
    <w:rsid w:val="009A46F2"/>
    <w:rsid w:val="009A4FD1"/>
    <w:rsid w:val="009A548C"/>
    <w:rsid w:val="009A6FB2"/>
    <w:rsid w:val="009B70CE"/>
    <w:rsid w:val="009C0243"/>
    <w:rsid w:val="009C284E"/>
    <w:rsid w:val="009C38C7"/>
    <w:rsid w:val="009C68DC"/>
    <w:rsid w:val="009D0D29"/>
    <w:rsid w:val="009D0D49"/>
    <w:rsid w:val="009E5610"/>
    <w:rsid w:val="009E7C12"/>
    <w:rsid w:val="009F4E56"/>
    <w:rsid w:val="009F7614"/>
    <w:rsid w:val="00A00536"/>
    <w:rsid w:val="00A010DF"/>
    <w:rsid w:val="00A04AFF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D6E4E"/>
    <w:rsid w:val="00AE087A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0CF2"/>
    <w:rsid w:val="00B2246C"/>
    <w:rsid w:val="00B231B0"/>
    <w:rsid w:val="00B26882"/>
    <w:rsid w:val="00B269E8"/>
    <w:rsid w:val="00B269FF"/>
    <w:rsid w:val="00B27539"/>
    <w:rsid w:val="00B32121"/>
    <w:rsid w:val="00B35D34"/>
    <w:rsid w:val="00B428D1"/>
    <w:rsid w:val="00B45A56"/>
    <w:rsid w:val="00B46338"/>
    <w:rsid w:val="00B475CE"/>
    <w:rsid w:val="00B50AEE"/>
    <w:rsid w:val="00B5357E"/>
    <w:rsid w:val="00B555B8"/>
    <w:rsid w:val="00B55939"/>
    <w:rsid w:val="00B57FFB"/>
    <w:rsid w:val="00B62319"/>
    <w:rsid w:val="00B62D4E"/>
    <w:rsid w:val="00B63ED5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294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7995"/>
    <w:rsid w:val="00C44388"/>
    <w:rsid w:val="00C4672A"/>
    <w:rsid w:val="00C538FE"/>
    <w:rsid w:val="00C552B8"/>
    <w:rsid w:val="00C6261D"/>
    <w:rsid w:val="00C661A2"/>
    <w:rsid w:val="00C70718"/>
    <w:rsid w:val="00C709A7"/>
    <w:rsid w:val="00C747C6"/>
    <w:rsid w:val="00C77531"/>
    <w:rsid w:val="00C8065D"/>
    <w:rsid w:val="00C82C79"/>
    <w:rsid w:val="00C86687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5329"/>
    <w:rsid w:val="00CE5C50"/>
    <w:rsid w:val="00CE5D6D"/>
    <w:rsid w:val="00CE6258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5F6E"/>
    <w:rsid w:val="00D70647"/>
    <w:rsid w:val="00D72A64"/>
    <w:rsid w:val="00D7477F"/>
    <w:rsid w:val="00D843F3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14EA5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4B90"/>
    <w:rsid w:val="00F85D35"/>
    <w:rsid w:val="00F95298"/>
    <w:rsid w:val="00FA14C3"/>
    <w:rsid w:val="00FB12EF"/>
    <w:rsid w:val="00FB1C70"/>
    <w:rsid w:val="00FB325B"/>
    <w:rsid w:val="00FB3487"/>
    <w:rsid w:val="00FB3F91"/>
    <w:rsid w:val="00FC219B"/>
    <w:rsid w:val="00FC5093"/>
    <w:rsid w:val="00FD2841"/>
    <w:rsid w:val="00FD531D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8E3EB"/>
  <w15:docId w15:val="{2091A013-ACA2-4A72-A6F3-EC390D1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1E0A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raxes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igalway.ie/our-resear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igalway.ie/our-research/people/chemistry/olivierthoma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eddiemyerschemist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lcome.ac.uk/funding/sfi-hrb-wellcome-research-partnership" TargetMode="External"/><Relationship Id="rId14" Type="http://schemas.openxmlformats.org/officeDocument/2006/relationships/hyperlink" Target="https://www.nuigalway.ie/science/school-of-chem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5157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McGuinness, Mark</cp:lastModifiedBy>
  <cp:revision>3</cp:revision>
  <cp:lastPrinted>2012-01-19T09:41:00Z</cp:lastPrinted>
  <dcterms:created xsi:type="dcterms:W3CDTF">2019-01-25T09:01:00Z</dcterms:created>
  <dcterms:modified xsi:type="dcterms:W3CDTF">2019-01-25T09:01:00Z</dcterms:modified>
</cp:coreProperties>
</file>